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0114" w14:textId="77777777" w:rsidR="006F567A" w:rsidRDefault="006F567A" w:rsidP="00562097">
      <w:pPr>
        <w:spacing w:line="276" w:lineRule="auto"/>
        <w:jc w:val="center"/>
        <w:rPr>
          <w:rFonts w:ascii="Calibri"/>
          <w:b/>
          <w:spacing w:val="24"/>
          <w:w w:val="99"/>
          <w:sz w:val="44"/>
        </w:rPr>
      </w:pPr>
    </w:p>
    <w:p w14:paraId="4A73451E" w14:textId="19B0208A" w:rsidR="00FD0580" w:rsidRDefault="006F567A" w:rsidP="00562097">
      <w:pPr>
        <w:spacing w:line="276" w:lineRule="auto"/>
        <w:jc w:val="center"/>
        <w:rPr>
          <w:rFonts w:ascii="Calibri"/>
          <w:b/>
          <w:spacing w:val="24"/>
          <w:w w:val="99"/>
          <w:sz w:val="44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02254B18" wp14:editId="41E56DBF">
            <wp:simplePos x="0" y="0"/>
            <wp:positionH relativeFrom="page">
              <wp:posOffset>685800</wp:posOffset>
            </wp:positionH>
            <wp:positionV relativeFrom="paragraph">
              <wp:posOffset>50165</wp:posOffset>
            </wp:positionV>
            <wp:extent cx="859155" cy="8280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 wp14:anchorId="6BBE8FEA" wp14:editId="2A691CA2">
            <wp:simplePos x="0" y="0"/>
            <wp:positionH relativeFrom="page">
              <wp:posOffset>6002655</wp:posOffset>
            </wp:positionH>
            <wp:positionV relativeFrom="paragraph">
              <wp:posOffset>50800</wp:posOffset>
            </wp:positionV>
            <wp:extent cx="859155" cy="828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580">
        <w:rPr>
          <w:rFonts w:ascii="Calibri"/>
          <w:b/>
          <w:spacing w:val="24"/>
          <w:w w:val="99"/>
          <w:sz w:val="44"/>
        </w:rPr>
        <w:t>Insight Schools of California</w:t>
      </w:r>
    </w:p>
    <w:p w14:paraId="432F7487" w14:textId="77777777" w:rsidR="00663445" w:rsidRDefault="00FD0580" w:rsidP="00562097">
      <w:pPr>
        <w:spacing w:line="276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24"/>
          <w:w w:val="99"/>
          <w:sz w:val="44"/>
        </w:rPr>
        <w:t>Face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2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Face Event</w:t>
      </w:r>
    </w:p>
    <w:p w14:paraId="0E9636B6" w14:textId="691D489C" w:rsidR="00FD0580" w:rsidRDefault="00FD0580" w:rsidP="00562097">
      <w:pPr>
        <w:tabs>
          <w:tab w:val="left" w:pos="2260"/>
        </w:tabs>
        <w:spacing w:line="276" w:lineRule="auto"/>
        <w:rPr>
          <w:rFonts w:ascii="Calibri"/>
          <w:b/>
          <w:spacing w:val="-1"/>
          <w:w w:val="95"/>
          <w:sz w:val="28"/>
          <w:u w:val="thick" w:color="000000"/>
        </w:rPr>
      </w:pPr>
    </w:p>
    <w:p w14:paraId="23777BB0" w14:textId="77777777" w:rsidR="006F567A" w:rsidRDefault="006F567A" w:rsidP="00562097">
      <w:pPr>
        <w:tabs>
          <w:tab w:val="left" w:pos="2260"/>
        </w:tabs>
        <w:spacing w:line="276" w:lineRule="auto"/>
        <w:rPr>
          <w:rFonts w:ascii="Calibri"/>
          <w:b/>
          <w:spacing w:val="-1"/>
          <w:w w:val="95"/>
          <w:sz w:val="28"/>
          <w:u w:val="thick" w:color="000000"/>
        </w:rPr>
      </w:pPr>
      <w:bookmarkStart w:id="0" w:name="_GoBack"/>
      <w:bookmarkEnd w:id="0"/>
    </w:p>
    <w:p w14:paraId="33BDAB86" w14:textId="687ED024" w:rsidR="00663445" w:rsidRDefault="00AC4C7E" w:rsidP="00562097">
      <w:pPr>
        <w:tabs>
          <w:tab w:val="left" w:pos="135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FD0580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Location</w:t>
      </w:r>
      <w:r w:rsidR="00A131F7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/Event Title</w:t>
      </w:r>
      <w:r w:rsidRPr="00FD0580">
        <w:rPr>
          <w:rFonts w:ascii="Calibri"/>
          <w:b/>
          <w:spacing w:val="-1"/>
          <w:w w:val="95"/>
          <w:sz w:val="28"/>
        </w:rPr>
        <w:t>:</w:t>
      </w:r>
      <w:r>
        <w:rPr>
          <w:rFonts w:ascii="Calibri"/>
          <w:b/>
          <w:spacing w:val="-1"/>
          <w:w w:val="95"/>
          <w:sz w:val="28"/>
        </w:rPr>
        <w:tab/>
      </w:r>
      <w:r w:rsidR="006F567A" w:rsidRPr="006F567A">
        <w:rPr>
          <w:rFonts w:ascii="Calibri"/>
          <w:b/>
          <w:spacing w:val="-1"/>
          <w:w w:val="95"/>
          <w:sz w:val="28"/>
        </w:rPr>
        <w:t>Operation Gratitude @ Starbucks, Iowa &amp; University</w:t>
      </w:r>
    </w:p>
    <w:p w14:paraId="0E6A117E" w14:textId="4657AD6F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Date</w:t>
      </w:r>
      <w:r w:rsidRPr="00FD0580">
        <w:rPr>
          <w:b/>
          <w:spacing w:val="-1"/>
          <w:u w:color="000000"/>
        </w:rPr>
        <w:t>:</w:t>
      </w:r>
      <w:r>
        <w:rPr>
          <w:b/>
          <w:spacing w:val="-1"/>
        </w:rPr>
        <w:tab/>
      </w:r>
      <w:r w:rsidR="006F567A" w:rsidRPr="006F567A">
        <w:rPr>
          <w:b/>
          <w:spacing w:val="-1"/>
        </w:rPr>
        <w:t>Thursday, March 19, 2020</w:t>
      </w:r>
    </w:p>
    <w:p w14:paraId="162DD223" w14:textId="3411F340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Time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  <w:r w:rsidR="006F567A" w:rsidRPr="006F567A">
        <w:rPr>
          <w:b/>
          <w:spacing w:val="-1"/>
        </w:rPr>
        <w:t>10AM - 12PM</w:t>
      </w:r>
    </w:p>
    <w:p w14:paraId="76E34780" w14:textId="6FD6EA5C" w:rsidR="00663445" w:rsidRDefault="00AC4C7E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Address</w:t>
      </w:r>
      <w:r w:rsidRPr="00FD0580">
        <w:rPr>
          <w:b/>
          <w:spacing w:val="-1"/>
          <w:w w:val="95"/>
          <w:u w:color="000000"/>
        </w:rPr>
        <w:t>:</w:t>
      </w:r>
      <w:r>
        <w:rPr>
          <w:b/>
          <w:spacing w:val="-1"/>
          <w:w w:val="95"/>
        </w:rPr>
        <w:tab/>
      </w:r>
      <w:r w:rsidR="006F567A" w:rsidRPr="006F567A">
        <w:rPr>
          <w:b/>
          <w:spacing w:val="-1"/>
          <w:w w:val="95"/>
        </w:rPr>
        <w:t>1303 University Avenue</w:t>
      </w:r>
      <w:r w:rsidR="006F567A">
        <w:rPr>
          <w:b/>
          <w:spacing w:val="-1"/>
          <w:w w:val="95"/>
        </w:rPr>
        <w:t>, Riverside, CA 92507</w:t>
      </w:r>
    </w:p>
    <w:p w14:paraId="083B01F3" w14:textId="10837FFF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Website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r w:rsidR="006F567A" w:rsidRPr="006F567A">
        <w:rPr>
          <w:b/>
          <w:spacing w:val="-1"/>
          <w:w w:val="95"/>
          <w:sz w:val="24"/>
          <w:szCs w:val="24"/>
        </w:rPr>
        <w:t>https://www.operationgratitude.com/express-your-thanks-group/write-letters/</w:t>
      </w:r>
    </w:p>
    <w:p w14:paraId="5AC671E9" w14:textId="6494E7A6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>
        <w:rPr>
          <w:b/>
          <w:spacing w:val="-1"/>
          <w:w w:val="95"/>
          <w:u w:val="single"/>
        </w:rPr>
        <w:t>Cost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r w:rsidR="006F567A">
        <w:rPr>
          <w:b/>
          <w:spacing w:val="-1"/>
          <w:w w:val="95"/>
        </w:rPr>
        <w:t xml:space="preserve">FREE </w:t>
      </w:r>
      <w:r w:rsidR="006F567A">
        <w:rPr>
          <w:b/>
          <w:spacing w:val="-1"/>
          <w:w w:val="95"/>
        </w:rPr>
        <w:tab/>
        <w:t>(Starbucks Purchases Optional)</w:t>
      </w:r>
    </w:p>
    <w:p w14:paraId="0A0CDF0D" w14:textId="77777777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Other Info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</w:p>
    <w:p w14:paraId="2AD59C50" w14:textId="77777777" w:rsidR="00FD0580" w:rsidRDefault="00FD0580" w:rsidP="0056209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562097">
        <w:rPr>
          <w:rFonts w:ascii="Calibri"/>
          <w:b/>
          <w:color w:val="FF0000"/>
          <w:spacing w:val="-1"/>
          <w:sz w:val="28"/>
          <w:u w:val="single"/>
        </w:rPr>
        <w:t>Teacher Chaperones</w:t>
      </w:r>
      <w:r w:rsidR="00562097">
        <w:rPr>
          <w:rFonts w:ascii="Calibri"/>
          <w:b/>
          <w:color w:val="FF0000"/>
          <w:spacing w:val="-1"/>
          <w:sz w:val="28"/>
          <w:u w:val="single"/>
        </w:rPr>
        <w:t>/Contact Info</w:t>
      </w:r>
      <w:r>
        <w:rPr>
          <w:rFonts w:ascii="Calibri"/>
          <w:color w:val="FF0000"/>
          <w:spacing w:val="-1"/>
          <w:sz w:val="28"/>
        </w:rPr>
        <w:t>:</w:t>
      </w:r>
    </w:p>
    <w:p w14:paraId="5A3EE7B9" w14:textId="01DE5B75" w:rsidR="00FD0580" w:rsidRPr="006F567A" w:rsidRDefault="006F567A" w:rsidP="006F567A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Mrs. Lytle – 949-329-2701</w:t>
      </w:r>
    </w:p>
    <w:p w14:paraId="3A4C7EB9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23A642DF" w14:textId="77777777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Event Description</w:t>
      </w:r>
    </w:p>
    <w:p w14:paraId="315CA4EF" w14:textId="77777777" w:rsidR="006F567A" w:rsidRPr="006F567A" w:rsidRDefault="006F567A" w:rsidP="006F567A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 w:rsidRPr="006F567A">
        <w:rPr>
          <w:rFonts w:ascii="Calibri"/>
          <w:spacing w:val="-1"/>
          <w:sz w:val="28"/>
        </w:rPr>
        <w:t>Operation Gratitude sends 300,000+ Care Packages each year to Deployed Troops,</w:t>
      </w:r>
    </w:p>
    <w:p w14:paraId="3C601950" w14:textId="2ABAB653" w:rsidR="00AC4C7E" w:rsidRDefault="006F567A" w:rsidP="006F567A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 w:rsidRPr="006F567A">
        <w:rPr>
          <w:rFonts w:ascii="Calibri"/>
          <w:spacing w:val="-1"/>
          <w:sz w:val="28"/>
        </w:rPr>
        <w:t>Veterans, New Recruits, and First Responders. Of all the items included in these Care</w:t>
      </w:r>
      <w:r>
        <w:rPr>
          <w:rFonts w:ascii="Calibri"/>
          <w:spacing w:val="-1"/>
          <w:sz w:val="28"/>
        </w:rPr>
        <w:t xml:space="preserve"> </w:t>
      </w:r>
      <w:r w:rsidRPr="006F567A">
        <w:rPr>
          <w:rFonts w:ascii="Calibri"/>
          <w:spacing w:val="-1"/>
          <w:sz w:val="28"/>
        </w:rPr>
        <w:t>Packages, personal letters of appreciation are often the most cherished!</w:t>
      </w:r>
    </w:p>
    <w:p w14:paraId="4DB7E3A9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22A59CD1" w14:textId="77777777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Check-in Info</w:t>
      </w:r>
    </w:p>
    <w:p w14:paraId="467DD046" w14:textId="28ECDEA7" w:rsidR="00AC4C7E" w:rsidRDefault="006F567A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 xml:space="preserve">Text or email Mrs. Lytle that you are attending for info on where to meet in the Starbucks! </w:t>
      </w:r>
    </w:p>
    <w:p w14:paraId="22267247" w14:textId="6E051955" w:rsidR="006F567A" w:rsidRDefault="006F567A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jlytle@k12insightca.org</w:t>
      </w:r>
    </w:p>
    <w:p w14:paraId="63ABD8CE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52A94CB3" w14:textId="77777777" w:rsidR="00441C27" w:rsidRPr="00F77AB4" w:rsidRDefault="00562097" w:rsidP="00441C27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b/>
          <w:spacing w:val="-1"/>
          <w:sz w:val="28"/>
        </w:rPr>
      </w:pPr>
      <w:r>
        <w:rPr>
          <w:rFonts w:ascii="Calibri"/>
          <w:spacing w:val="-1"/>
          <w:sz w:val="28"/>
        </w:rPr>
        <w:t>Items to bring</w:t>
      </w:r>
      <w:r w:rsidR="00441C27" w:rsidRPr="00441C27">
        <w:rPr>
          <w:rFonts w:ascii="Calibri"/>
          <w:b/>
          <w:spacing w:val="-1"/>
          <w:sz w:val="28"/>
        </w:rPr>
        <w:t xml:space="preserve"> </w:t>
      </w:r>
      <w:bookmarkStart w:id="1" w:name="_Hlk19800581"/>
    </w:p>
    <w:p w14:paraId="43F03E27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Liability Release Form</w:t>
      </w:r>
    </w:p>
    <w:p w14:paraId="728D30D0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Photo/Video Release Form</w:t>
      </w:r>
    </w:p>
    <w:p w14:paraId="2D9682D1" w14:textId="77777777" w:rsidR="00663445" w:rsidRP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Driver’s Consent Form (if not accompanied by a parent)</w:t>
      </w:r>
      <w:bookmarkEnd w:id="1"/>
    </w:p>
    <w:sectPr w:rsidR="00663445" w:rsidRPr="00441C27" w:rsidSect="006F567A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BBE8FE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231C"/>
      </v:shape>
    </w:pict>
  </w:numPicBullet>
  <w:abstractNum w:abstractNumId="0" w15:restartNumberingAfterBreak="0">
    <w:nsid w:val="03266F49"/>
    <w:multiLevelType w:val="hybridMultilevel"/>
    <w:tmpl w:val="21DC3B1E"/>
    <w:lvl w:ilvl="0" w:tplc="753E3A00">
      <w:start w:val="1"/>
      <w:numFmt w:val="bullet"/>
      <w:lvlText w:val="❖"/>
      <w:lvlJc w:val="left"/>
      <w:pPr>
        <w:ind w:left="2622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88E05F4E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8"/>
        <w:szCs w:val="28"/>
      </w:rPr>
    </w:lvl>
    <w:lvl w:ilvl="2" w:tplc="C452028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4ED8151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6AAA539E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4CA81EB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BE2C3EEA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FAE48A0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6CFEDB2E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" w15:restartNumberingAfterBreak="0">
    <w:nsid w:val="0A9C38B1"/>
    <w:multiLevelType w:val="hybridMultilevel"/>
    <w:tmpl w:val="26086BAC"/>
    <w:lvl w:ilvl="0" w:tplc="163094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72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388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" w15:restartNumberingAfterBreak="0">
    <w:nsid w:val="0DBA520E"/>
    <w:multiLevelType w:val="hybridMultilevel"/>
    <w:tmpl w:val="318639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98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414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3" w15:restartNumberingAfterBreak="0">
    <w:nsid w:val="170E3A36"/>
    <w:multiLevelType w:val="hybridMultilevel"/>
    <w:tmpl w:val="BCC44D20"/>
    <w:lvl w:ilvl="0" w:tplc="4DFACE7A">
      <w:start w:val="1"/>
      <w:numFmt w:val="bullet"/>
      <w:lvlText w:val="❖"/>
      <w:lvlJc w:val="left"/>
      <w:pPr>
        <w:ind w:left="3155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BD78560E">
      <w:start w:val="1"/>
      <w:numFmt w:val="bullet"/>
      <w:lvlText w:val="❖"/>
      <w:lvlJc w:val="left"/>
      <w:pPr>
        <w:ind w:left="3281" w:hanging="361"/>
      </w:pPr>
      <w:rPr>
        <w:rFonts w:ascii="MS Gothic" w:eastAsia="MS Gothic" w:hAnsi="MS Gothic" w:hint="default"/>
        <w:w w:val="89"/>
        <w:sz w:val="28"/>
        <w:szCs w:val="28"/>
      </w:rPr>
    </w:lvl>
    <w:lvl w:ilvl="2" w:tplc="C52A8FFA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3" w:tplc="0BC01A30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4" w:tplc="1A685F5C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5" w:tplc="BF8E4840">
      <w:start w:val="1"/>
      <w:numFmt w:val="bullet"/>
      <w:lvlText w:val="•"/>
      <w:lvlJc w:val="left"/>
      <w:pPr>
        <w:ind w:left="6347" w:hanging="361"/>
      </w:pPr>
      <w:rPr>
        <w:rFonts w:hint="default"/>
      </w:rPr>
    </w:lvl>
    <w:lvl w:ilvl="6" w:tplc="168C6E08">
      <w:start w:val="1"/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9D868D08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F170D724">
      <w:start w:val="1"/>
      <w:numFmt w:val="bullet"/>
      <w:lvlText w:val="•"/>
      <w:lvlJc w:val="left"/>
      <w:pPr>
        <w:ind w:left="8646" w:hanging="361"/>
      </w:pPr>
      <w:rPr>
        <w:rFonts w:hint="default"/>
      </w:rPr>
    </w:lvl>
  </w:abstractNum>
  <w:abstractNum w:abstractNumId="4" w15:restartNumberingAfterBreak="0">
    <w:nsid w:val="1FCC095A"/>
    <w:multiLevelType w:val="hybridMultilevel"/>
    <w:tmpl w:val="04D0DD4E"/>
    <w:lvl w:ilvl="0" w:tplc="988A70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C1EFA3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B14BB6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CF4C9F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08E0FE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A84E445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C4C67E8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44E0BEE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1348FAE2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" w15:restartNumberingAfterBreak="0">
    <w:nsid w:val="23884D88"/>
    <w:multiLevelType w:val="hybridMultilevel"/>
    <w:tmpl w:val="54FA8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963"/>
    <w:multiLevelType w:val="hybridMultilevel"/>
    <w:tmpl w:val="853CC98A"/>
    <w:lvl w:ilvl="0" w:tplc="3830F87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8"/>
        <w:szCs w:val="28"/>
      </w:rPr>
    </w:lvl>
    <w:lvl w:ilvl="1" w:tplc="DA58E7D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96EEA76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396EA1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396491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BD42EA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A5452DC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47459D6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AFE216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7" w15:restartNumberingAfterBreak="0">
    <w:nsid w:val="5D2F21C1"/>
    <w:multiLevelType w:val="hybridMultilevel"/>
    <w:tmpl w:val="23E4474C"/>
    <w:lvl w:ilvl="0" w:tplc="B9EC148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4"/>
        <w:szCs w:val="24"/>
      </w:rPr>
    </w:lvl>
    <w:lvl w:ilvl="1" w:tplc="FD5AF73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F1283B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B02EC1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FA64884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21AF9A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816110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1B8CE0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538126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45"/>
    <w:rsid w:val="00441C27"/>
    <w:rsid w:val="00562097"/>
    <w:rsid w:val="00663445"/>
    <w:rsid w:val="006F567A"/>
    <w:rsid w:val="008A0D83"/>
    <w:rsid w:val="00A131F7"/>
    <w:rsid w:val="00AC4C7E"/>
    <w:rsid w:val="00D14695"/>
    <w:rsid w:val="00D60830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E740"/>
  <w15:docId w15:val="{AC6A3426-7BA3-4FA2-96BB-FFBA4C6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097"/>
  </w:style>
  <w:style w:type="paragraph" w:styleId="Heading1">
    <w:name w:val="heading 1"/>
    <w:basedOn w:val="Normal"/>
    <w:uiPriority w:val="9"/>
    <w:qFormat/>
    <w:pPr>
      <w:ind w:left="100" w:hanging="36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980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D0580"/>
    <w:rPr>
      <w:rFonts w:ascii="Calibri" w:eastAsia="Calibri" w:hAnsi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Neuenschwander</dc:creator>
  <cp:lastModifiedBy>Lytle, Jacqueline (ISCA Teacher)</cp:lastModifiedBy>
  <cp:revision>2</cp:revision>
  <dcterms:created xsi:type="dcterms:W3CDTF">2020-01-28T19:54:00Z</dcterms:created>
  <dcterms:modified xsi:type="dcterms:W3CDTF">2020-01-28T19:54:00Z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2019-09-18T00:00:00Z</vt:filetime>
  </property>
</Properties>
</file>